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B30" w:rsidRDefault="002F3B30" w:rsidP="00127E6F">
      <w:pPr>
        <w:widowControl w:val="0"/>
        <w:ind w:right="-61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ТӘРБИЕ –БІЛІМ БЕРУ ПРОЦЕСІНІҢ ЦИКЛОГРАММАСЫ</w:t>
      </w:r>
    </w:p>
    <w:p w:rsidR="002F3B30" w:rsidRDefault="002F3B30" w:rsidP="00127E6F">
      <w:pPr>
        <w:widowControl w:val="0"/>
        <w:ind w:right="-61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ЦИКЛОГРАММА ВОСПИТАТЕЛЬНО –ОБРАЗАОВАТЕЛЬНОГО ПРОЦЕССА</w:t>
      </w:r>
    </w:p>
    <w:p w:rsidR="007256C6" w:rsidRDefault="00127E6F" w:rsidP="002F3B30">
      <w:pPr>
        <w:widowControl w:val="0"/>
        <w:ind w:right="-618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</w:t>
      </w:r>
      <w:r w:rsidR="001050C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КГКП «Ясли</w:t>
      </w:r>
      <w:r w:rsidR="001050C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-сад </w:t>
      </w:r>
      <w:r w:rsidR="001050C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« Асыл – бөпе» одела образования по Глу</w:t>
      </w:r>
      <w:r w:rsidR="007256C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боковскому району управления оврозовани</w:t>
      </w:r>
    </w:p>
    <w:p w:rsidR="007256C6" w:rsidRDefault="007256C6" w:rsidP="002F3B30">
      <w:pPr>
        <w:widowControl w:val="0"/>
        <w:ind w:right="-618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Возраст детей: дети 2-3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года</w:t>
      </w:r>
      <w:r w:rsidR="002F3B30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127E6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</w:t>
      </w:r>
      <w:r w:rsidR="002F3B30">
        <w:rPr>
          <w:rFonts w:ascii="Times New Roman" w:eastAsia="Times New Roman" w:hAnsi="Times New Roman" w:cs="Times New Roman"/>
          <w:b/>
          <w:sz w:val="24"/>
          <w:szCs w:val="24"/>
        </w:rPr>
        <w:t>Период</w:t>
      </w:r>
      <w:proofErr w:type="gramEnd"/>
      <w:r w:rsidR="002F3B30">
        <w:rPr>
          <w:rFonts w:ascii="Times New Roman" w:eastAsia="Times New Roman" w:hAnsi="Times New Roman" w:cs="Times New Roman"/>
          <w:b/>
          <w:sz w:val="24"/>
          <w:szCs w:val="24"/>
        </w:rPr>
        <w:t xml:space="preserve"> составления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плана </w:t>
      </w:r>
      <w:r w:rsidR="002F3B30">
        <w:rPr>
          <w:rFonts w:ascii="Times New Roman" w:eastAsia="Times New Roman" w:hAnsi="Times New Roman" w:cs="Times New Roman"/>
          <w:b/>
          <w:sz w:val="24"/>
          <w:szCs w:val="24"/>
        </w:rPr>
        <w:t xml:space="preserve"> 06.10.2025г. - 10.10.2025г. </w:t>
      </w:r>
      <w:r w:rsidR="002F3B30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127E6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</w:t>
      </w:r>
      <w:r w:rsidR="002F3B30">
        <w:rPr>
          <w:rFonts w:ascii="Times New Roman" w:eastAsia="Times New Roman" w:hAnsi="Times New Roman" w:cs="Times New Roman"/>
          <w:b/>
          <w:sz w:val="24"/>
          <w:szCs w:val="24"/>
        </w:rPr>
        <w:t xml:space="preserve">ФИО </w:t>
      </w:r>
      <w:proofErr w:type="gramStart"/>
      <w:r w:rsidR="002F3B30">
        <w:rPr>
          <w:rFonts w:ascii="Times New Roman" w:eastAsia="Times New Roman" w:hAnsi="Times New Roman" w:cs="Times New Roman"/>
          <w:b/>
          <w:sz w:val="24"/>
          <w:szCs w:val="24"/>
        </w:rPr>
        <w:t>педагогов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Pr="007256C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;</w:t>
      </w:r>
      <w:proofErr w:type="gramEnd"/>
      <w:r w:rsidR="002F3B3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Ахмеджанова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. Д.М.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Сапаргалиева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. А.Б</w:t>
      </w:r>
    </w:p>
    <w:tbl>
      <w:tblPr>
        <w:tblStyle w:val="a5"/>
        <w:tblW w:w="15487" w:type="dxa"/>
        <w:tblInd w:w="-99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47"/>
        <w:gridCol w:w="2430"/>
        <w:gridCol w:w="2535"/>
        <w:gridCol w:w="2535"/>
        <w:gridCol w:w="2505"/>
        <w:gridCol w:w="3135"/>
      </w:tblGrid>
      <w:tr w:rsidR="00B26876" w:rsidTr="001A6DC4">
        <w:trPr>
          <w:trHeight w:val="300"/>
        </w:trPr>
        <w:tc>
          <w:tcPr>
            <w:tcW w:w="23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Режим дня</w:t>
            </w:r>
          </w:p>
        </w:tc>
        <w:tc>
          <w:tcPr>
            <w:tcW w:w="2430" w:type="dxa"/>
            <w:tcBorders>
              <w:top w:val="single" w:sz="3" w:space="0" w:color="000000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26876" w:rsidRDefault="002F3B3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2505" w:type="dxa"/>
            <w:tcBorders>
              <w:top w:val="single" w:sz="3" w:space="0" w:color="000000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3135" w:type="dxa"/>
            <w:tcBorders>
              <w:top w:val="single" w:sz="3" w:space="0" w:color="000000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</w:tr>
      <w:tr w:rsidR="00B26876" w:rsidTr="001A6DC4">
        <w:trPr>
          <w:trHeight w:val="300"/>
        </w:trPr>
        <w:tc>
          <w:tcPr>
            <w:tcW w:w="15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 – месяц независимости и патриотизма: "Любовь к Родине начинается с любви к своим родителям, братьям и сестрам, своему аулу, городу, где родился и вырос,</w:t>
            </w:r>
          </w:p>
          <w:p w:rsidR="00B26876" w:rsidRDefault="002F3B3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своей нации".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Бауыржан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Момышулы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).</w:t>
            </w:r>
          </w:p>
        </w:tc>
      </w:tr>
      <w:tr w:rsidR="00B26876" w:rsidTr="001A6DC4">
        <w:trPr>
          <w:trHeight w:val="405"/>
        </w:trPr>
        <w:tc>
          <w:tcPr>
            <w:tcW w:w="2347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Прием детей</w:t>
            </w:r>
          </w:p>
        </w:tc>
        <w:tc>
          <w:tcPr>
            <w:tcW w:w="131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 кожного покрова, внешнего вида детей.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он(а) наш(а) ... (имя ребенка)!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Встал(а) ты рано на заре,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Торопился(ась) к детворе.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все птенчики из гнездышка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Говорят тебе: "Здравствуй, Солнышко!" (Д. Ахметова)</w:t>
            </w:r>
          </w:p>
        </w:tc>
      </w:tr>
      <w:tr w:rsidR="00B26876" w:rsidTr="001A6DC4">
        <w:trPr>
          <w:trHeight w:val="1365"/>
        </w:trPr>
        <w:tc>
          <w:tcPr>
            <w:tcW w:w="2347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Беседа с родителями или законными представителями ребенка, консультации</w:t>
            </w:r>
          </w:p>
        </w:tc>
        <w:tc>
          <w:tcPr>
            <w:tcW w:w="131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 "Правильное питание", "Полезные элементы хлеба", "Одежда ребенка в соответствии с временем года и закаливание".</w:t>
            </w:r>
          </w:p>
        </w:tc>
      </w:tr>
      <w:tr w:rsidR="00B26876" w:rsidTr="001A6DC4">
        <w:trPr>
          <w:trHeight w:val="375"/>
        </w:trPr>
        <w:tc>
          <w:tcPr>
            <w:tcW w:w="2347" w:type="dxa"/>
            <w:vMerge w:val="restart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Детская деятельность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игровая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познавательная, коммуникативная, творческая, экспериментальная, трудовая,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двигательная, изобразительная, самостоятельная и другие)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 Обратить внимание на игрушки в игровом уголке, учить красиво их расставлять.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Кукла, щенок и киска,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Зайка, мишка,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ходят стоят где-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попало,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Места им мало.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Игрушки хотят вместе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по-порядку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на зарядке.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 Показать, как пользоваться полотенцем, объяснить необходимость соблюдения чистоты.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развитие речи)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Показать правила умывания в ванной комнате; помогать намыливать руки, следить за тем, чтобы руки были под струей воды; вытирать руки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полотенцем; объяснять необходимость соблюдения чистоты.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Показать шкаф ребенка, побуждать называть свою фишку на двери шкафа; способствовать нахождению шкафа по фишке; вызывать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радость.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 Обратить внимание на растения в уголке природы, обратить внимание на то, что, если почва сухая, растения нужно полить, используя лейку.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развитие речи)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водичку польем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Леечкой в горшочки.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ведь тоже растем,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в саду цветочки. (Д. Ахметова)</w:t>
            </w:r>
          </w:p>
        </w:tc>
      </w:tr>
      <w:tr w:rsidR="00B26876" w:rsidTr="001A6DC4">
        <w:trPr>
          <w:trHeight w:val="1905"/>
        </w:trPr>
        <w:tc>
          <w:tcPr>
            <w:tcW w:w="2347" w:type="dxa"/>
            <w:vMerge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B2687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 "Что привез нам грузовик?"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 и художественная литература, ознакомление с окружающим миром)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Расширять мировоззрение ребенка, побуждать называть предметы.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приносит различные предметы в игрушечном грузовике, ребенок называет предмет, отмечает его цвет и берет в руки для игры.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Разноцветный грузовик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дороге напрямик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Целый день всё едет-едет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везёт игрушки детям.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Ребята, что привез грузовик?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Малоподвижная игра "Морковь выросла в огороде" (ознакомление с окружающим миром, физическое воспитание)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Залачи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учить детей выполнять движения в соответствии с текстом, развивать положительные эмоции; различать по внешнему виду овощи (помидор, огурец, морковь).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шли-шли-шли, (дети шагают)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морковку нашли (дети нагибаются, "тянут морковь")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Сели, поели, (дети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приседают)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Опять пошли.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шагают)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Огуречик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огуречик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 (развитие речи и художественная литература, ознакомление с окружающим миром, физическое воспитание)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первые представления об огурцах через стихотворение; побуждать к позитивным эмоциям, выполняя упражнение.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Огуречик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огуречик</w:t>
            </w:r>
            <w:proofErr w:type="spellEnd"/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ходи на тот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конечик</w:t>
            </w:r>
            <w:proofErr w:type="spellEnd"/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Там мышка живет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Тебе хвостик отгрызет.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 утро!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https://bilimkids.kz/medi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a/video/dobroe-utro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Способствовать запоминанию персонажей сюжетов, пониманию речи на казахском языке.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Развивающая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игра"Овощи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 (развитие речи и художественная литература, ознакомление с окружающим миром)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различать по внешнему виду овощи (помидор, огурец, морковь); развивать у детей внимательность, память, правильно называть овощи.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овощи.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огороде у Егора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Тыква, свекла, помидоры.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огороде у Ивана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Огурцы и баклажаны.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Игра "Предметы овальной формы" (банан) (ознакомление с окружающим миром,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 детей первые представления о предметах овальной формы, на примере банана через стихотворение; учить различать по внешнему виду овощи (помидор, огурец, морковь) и фрукты (яблоко, груша); развивать положительные эмоции. Оборудование: предметные картинки.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На глаза и на картошку,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 еще похож на ложку,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банан и на яйцо,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овальное лицо!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чтение: "Яблоки поспели" (Д. Ахметова) (развитие речи и художественная литература, ознакомление с окружающим миром)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различать по внешнему виду фрукты (яблоко, груша); развивать слуховое внимание, память, речь, интерес к осенним явлениям.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у нас в саду,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 на деревьях,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Яблоки растут,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Яблоки поспели.</w:t>
            </w:r>
          </w:p>
          <w:p w:rsidR="00B26876" w:rsidRDefault="00B2687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Осень их покрасила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Ярко-красным цветом.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Ешьте, эти яблоки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Слаще, чем конфеты.</w:t>
            </w:r>
          </w:p>
        </w:tc>
        <w:tc>
          <w:tcPr>
            <w:tcW w:w="250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Развивающая игра "Фрукты" (развитие речи и художественная литература, ознакомление с окружающим миром,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различать по внешнему виду фрукты (яблоко, груша)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развивать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детей внимательность, память, правильно называть фрукты. Оборудование: фрукты.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Осень добрая пришла,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Нам подарки принесла: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Яблоки душистые,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Персики пушистые,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Груши золотистые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Осень принесла.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"Песня овощей"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https://bilimkids.kz/media/video/pesnya-ovoshhei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способствовать запоминанию названий овощей; развивать позитивные эмоции.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казахский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язык, физическое развитие)</w:t>
            </w:r>
          </w:p>
        </w:tc>
        <w:tc>
          <w:tcPr>
            <w:tcW w:w="31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Динамическое упражнение "На огород мы пойдем" (физическое воспитание)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фонематический слух, внимание, положительные эмоции, двигательные навыки.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огород мы пойдем,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Овощей там наберем. (Дети шагают на месте)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Раз, два, три, четыре, пять. (Хлопают в ладоши)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мы будем собирать?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Картошку, морковку, (Загибание пальцев сначала на левой, а потом на правой руке)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Репу и свеклу,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Помидоры, огурец,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капусту, наконец!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огороде мы старались –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Низко к грядке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нагибались.(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Наклоны)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Весь собрали урожай (Выпрямиться, показывая перед собой, развести руками в стороны)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он, видишь? Получай! (Показывая перед собой, протягивать ладони рук вперед)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пазла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"Арбуз" (ознакомление с окружающим миром, конструирование)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составлять из двух-четырех частей цельную форму арбуза; закреплять форму арбуза круглой формы; развивать мелкую моторику рук. Педагог разрезает рисунок с изображением арбуза на две или четыре части.</w:t>
            </w:r>
          </w:p>
        </w:tc>
      </w:tr>
      <w:tr w:rsidR="00B26876" w:rsidTr="001A6DC4">
        <w:trPr>
          <w:trHeight w:val="555"/>
        </w:trPr>
        <w:tc>
          <w:tcPr>
            <w:tcW w:w="2347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Утренняя гимнастика</w:t>
            </w:r>
          </w:p>
        </w:tc>
        <w:tc>
          <w:tcPr>
            <w:tcW w:w="131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утренней гимнастики-3 (физическое воспитание, музыка, ознакомление с окружающим миром)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"Растите, овощи, выше". Исходное положение – стоя, ноги на ширине плеч и руки опущены вдоль туловища. 1–1 поднятие и опускание рук вверх, вниз; наблюдение за движением рук, вдох. 1–2 выдох (повторить 3 раза).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 "Соберем яблоки". Исходное положение – стоя, ноги на ширине плеч, руки на затылке. 2–1 поднятие рук вверх, выпрямление тела, вдох. 2–2 исходное положение, выдох (повторить 3 раза).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"Посмотри назад". Исходное положение - сидя по-турецки на земле, руки вдоль туловища. 3–1 дети сидят по-турецки, спиной друг к другу, руки на затылке. 3–2 дети произносят слова "вижу, вижу" и поворачиваются вправо поднимая правую ногу, вдох; дети произносят слова "вижу, вижу" и поворачиваются влево поднимая левую ногу, вдох (повторить 3 раза).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Собираем  картошку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  Исходное положение – стоя, ноги расставлены; 4–1 - присесть, постучать кулачками о пол; 4–2 - исходное положение (повторить 3-4 раза).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"Мы собрали урожай". Исходное положение – стоя, ноги расставлены, руки согнуты в локтях перед собой. Прыжки с хлопками в ладоши на двух ногах на месте на счет 1—8. Повторить 2 раза.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Спокойная ходьба.</w:t>
            </w:r>
          </w:p>
        </w:tc>
      </w:tr>
      <w:tr w:rsidR="00B26876" w:rsidTr="001A6DC4">
        <w:trPr>
          <w:trHeight w:val="255"/>
        </w:trPr>
        <w:tc>
          <w:tcPr>
            <w:tcW w:w="2347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3140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 контролем взрослого, а затем самостоятельно мыть лицо, руки по мере загрязнения и перед едой, насухо вытирать лицо и руки личным полотенцем.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Вызывать радость от процесса мытья рук, желание детей подходить к раковине для мытья рук; формировать гигиенические навыки по показу (подставлять руки под струю воды, намыливать их, аккуратно смывать, отжимать остатки воды), находить свою ячейку от полотенца.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"Моем, моем ручки". Дина Ахметова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пойдем с друзьями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Угоститься чаем.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Руки мы помоем мылом,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 было мило.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Моем, моем, потираем,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Моем, моем, потираем.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Посмотрите лучше,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Чистенькие ручки.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Мылом да мылом,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Моем, моем ручки.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Посмотрите лучше,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Чистенькие ручки.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элементарные навыки поведения за столом: не крошить хлеб, пережевывать пищу с закрытым ртом, не разговаривать с полным ртом; правильно сидеть за столом.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Приобщать детей к самостоятельному приему пищи (пользоваться ложкой (иным прибором), пережевывать пищу не торопясь, наклоняться над пищей, пользоваться салфеткой, говорить "спасибо").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Глубоко и мелко,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Корабли в тарелке,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кораблик плывет,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Заплывает прямо в рот.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Ботқа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тәп-тәтті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 (Каша сладенькая!)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Астарың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дәмді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 Приятного аппетита! (развитие речи, физическое развитие, ознакомление с окружающим миром,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казахский язык)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«Экономия»: побуждать съедать свою порцию пищи.</w:t>
            </w:r>
          </w:p>
        </w:tc>
      </w:tr>
      <w:tr w:rsidR="00B26876" w:rsidTr="001A6DC4">
        <w:trPr>
          <w:trHeight w:val="390"/>
        </w:trPr>
        <w:tc>
          <w:tcPr>
            <w:tcW w:w="2347" w:type="dxa"/>
            <w:vMerge w:val="restart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Подготовка к проведению организованной деятельности (далее - ОД)</w:t>
            </w:r>
          </w:p>
        </w:tc>
        <w:tc>
          <w:tcPr>
            <w:tcW w:w="131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Қазақстаным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- слушание, исполнение государственного Гимна Казахстан.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Детская библиотека. Пополнить библиотеку новыми книгами, иллюстрациями о дарах осени, фотографиями, сделанными родителями; вызывать интерес родителей, детей к рассматриванию иллюстраций, фотографий, вызывать у детей желание называть увиденное, пояснять события простыми предложениями. (развитие речи и художественная литература, ознакомление с окружающим миром)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обязаны детишки,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не надо портить книжки.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 страницы в ней важны,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Книжку мы беречь должны.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Книжку можно почитать,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потом убрать.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Кюй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»: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Қосбасар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Мүкей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https://kitap.kz/music/2/murat-abugazynyng-oryndauyndagy-kuyler (исполнитель Мурат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Абулгазы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 Семья и семейные ценности. Тема: «Моя семья». Цель: поговорить о семье, семейных традициях.</w:t>
            </w:r>
          </w:p>
        </w:tc>
      </w:tr>
      <w:tr w:rsidR="00B26876" w:rsidTr="001A6DC4">
        <w:trPr>
          <w:trHeight w:val="315"/>
        </w:trPr>
        <w:tc>
          <w:tcPr>
            <w:tcW w:w="2347" w:type="dxa"/>
            <w:vMerge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B2687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Приветствие "Солнечный лучик". (физическое развитие, развитие речи и художественная литература)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чувство сплоченности, отзывчивость.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 утро, доброе утро!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 утро я вам говорю!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 утро, доброе утро!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 утро я всем вам дарю!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"Фермы по выращиванию помидоров" https://bilimkids.kz/media/video/fermy-po-vyrashhivaniyu-pomidorov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побуждать включаться в исследовательское событие, вызывать интерес к труду человека по выращиванию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овошей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различать по внешнему виду овощи (помидор, огурец, морковь); развивать положительные эмоции.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стихотворения "Яблоки поспели" (Д. Ахметова). (развитие речи и художественная литература, ознакомление с окружающим миром, физическое развитие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различать по внешнему виду фрукты (яблоко, груша); развивать слуховое внимание, память, речь, интерес к осенним явлениям.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у нас в саду,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 на деревьях,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Яблоки растут,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Яблоки поспели.</w:t>
            </w:r>
          </w:p>
          <w:p w:rsidR="00B26876" w:rsidRDefault="00B2687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Осень их покрасила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Ярко-красным цветом.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Ешьте, эти яблоки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Слаще, чем конфеты.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Круг радости «Улыбнитесь всем вокруг» (музыка, развитие речи и художественная литература)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создавать благоприятную среду для общения, обмена положительными эмоциями, развивать дружелюбие.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Улыбнитесь всем вокруг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скорей вставайте в круг.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Мячик ты передавай,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Имя друга называй.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Динамическое развивающее упражнение "Большие и маленькие". (физическое воспитание,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ознакомление с окружающим миром)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умения отзываться на слова "большой", "маленький" соответствующими движениями; формировать умение сравнивать две контрастные величины.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Педагог, называя слова, выделяет их отличие по величине силой голоса (громко): со-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олнце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реагируют: разводят руки в стороны либо тянут руки вверх.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Если педагог называет маленький предмет (тихим голосом); мышка, то дети присаживаются либо сводят ладони.</w:t>
            </w:r>
          </w:p>
        </w:tc>
      </w:tr>
      <w:tr w:rsidR="007A259F" w:rsidTr="001A6DC4">
        <w:trPr>
          <w:trHeight w:val="765"/>
        </w:trPr>
        <w:tc>
          <w:tcPr>
            <w:tcW w:w="2347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A259F" w:rsidRDefault="007A259F" w:rsidP="007A259F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ОД по расписанию</w:t>
            </w:r>
          </w:p>
        </w:tc>
        <w:tc>
          <w:tcPr>
            <w:tcW w:w="24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A259F" w:rsidRDefault="007A259F" w:rsidP="007A259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 "Идем, высоко поднимая колени".</w:t>
            </w:r>
          </w:p>
          <w:p w:rsidR="007A259F" w:rsidRDefault="007A259F" w:rsidP="007A259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умение ходить с высоким подниманием колен; упражнять в ходьбе с высоким подниманием колен; развивать скоростные способности детей; поднимать эмоциональный настрой; воспитывать точность в выполнении физических упражнений.</w:t>
            </w:r>
          </w:p>
          <w:p w:rsidR="007A259F" w:rsidRDefault="007A259F" w:rsidP="007A259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"На кого я укажу".</w:t>
            </w:r>
          </w:p>
          <w:p w:rsidR="007A259F" w:rsidRDefault="007A259F" w:rsidP="007A259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на восстановление дыхания "Собери яблоки!"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A259F" w:rsidRDefault="007A259F" w:rsidP="007A259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 "Осень подарила на "топ-топ-топ".</w:t>
            </w:r>
          </w:p>
          <w:p w:rsidR="007A259F" w:rsidRDefault="007A259F" w:rsidP="007A259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дать детям представление о характере, прослушать песню о силуэте; сформировать умение понимать смысл музыкального произведения через героев; упражнять в умении гармонически выполнять музыкально-ритмические движения.</w:t>
            </w:r>
          </w:p>
          <w:p w:rsidR="007A259F" w:rsidRDefault="007A259F" w:rsidP="007A259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игра: "Обувь".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A259F" w:rsidRDefault="007A259F" w:rsidP="007A259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 "Соберем урожай".</w:t>
            </w:r>
          </w:p>
          <w:p w:rsidR="007A259F" w:rsidRDefault="007A259F" w:rsidP="007A259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ползанию по прямой линии вдоль предметов; познакомить и способствовать освоению детьми техники ползания; развивать способность ползать между рядами предметов; создавать условия для эмоционального подъёма; развивать быстроту движений, выносливость; прививать навыки соблюдения правил техники безопасности и гигиены: воспитывать доверительное отношение к взрослому.</w:t>
            </w:r>
          </w:p>
          <w:p w:rsidR="007A259F" w:rsidRDefault="007A259F" w:rsidP="007A259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"Ползаем и собираем урожай".</w:t>
            </w:r>
          </w:p>
          <w:p w:rsidR="007A259F" w:rsidRDefault="007A259F" w:rsidP="007A259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Упражнение на восстановление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дыхания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Муравьишки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устали".</w:t>
            </w:r>
          </w:p>
        </w:tc>
        <w:tc>
          <w:tcPr>
            <w:tcW w:w="250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936B2" w:rsidRDefault="00B936B2" w:rsidP="00B936B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Игра-ситуация с использованием навыков лепки "Скатаем ножки для грибочков".</w:t>
            </w:r>
          </w:p>
          <w:p w:rsidR="00B936B2" w:rsidRDefault="00B936B2" w:rsidP="00B936B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показывает шляпки грибов. Просит помощи у детей в лепке ножек для грибов.</w:t>
            </w:r>
          </w:p>
          <w:p w:rsidR="00B936B2" w:rsidRDefault="00B936B2" w:rsidP="00B936B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 выполнения задания (скатывания столбиков, ножек грибов), педагог предлагает приставить ножки к шляпкам, положить грибы в общую корзину, подарить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proofErr w:type="spellEnd"/>
          </w:p>
          <w:p w:rsidR="007A259F" w:rsidRDefault="00B936B2" w:rsidP="00B936B2"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стям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игрушкам-зверятам.</w:t>
            </w:r>
          </w:p>
        </w:tc>
        <w:tc>
          <w:tcPr>
            <w:tcW w:w="31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tbl>
            <w:tblPr>
              <w:tblStyle w:val="a5"/>
              <w:tblW w:w="15460" w:type="dxa"/>
              <w:tblInd w:w="27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925"/>
              <w:gridCol w:w="12535"/>
            </w:tblGrid>
            <w:tr w:rsidR="00B936B2" w:rsidRPr="00CD25E2" w:rsidTr="00127E6F">
              <w:trPr>
                <w:gridAfter w:val="1"/>
                <w:wAfter w:w="12535" w:type="dxa"/>
                <w:trHeight w:val="765"/>
              </w:trPr>
              <w:tc>
                <w:tcPr>
                  <w:tcW w:w="2925" w:type="dxa"/>
                  <w:tcBorders>
                    <w:top w:val="single" w:sz="8" w:space="0" w:color="CCCCCC"/>
                    <w:left w:val="single" w:sz="8" w:space="0" w:color="CCCCCC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B936B2" w:rsidRPr="00CD25E2" w:rsidRDefault="00B936B2" w:rsidP="00B936B2">
                  <w:pPr>
                    <w:widowControl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D25E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Физическое воспитание "Передвигаемся как </w:t>
                  </w:r>
                  <w:proofErr w:type="spellStart"/>
                  <w:r w:rsidRPr="00CD25E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муравьишки</w:t>
                  </w:r>
                  <w:proofErr w:type="spellEnd"/>
                  <w:r w:rsidRPr="00CD25E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".</w:t>
                  </w:r>
                </w:p>
                <w:p w:rsidR="00B936B2" w:rsidRPr="00CD25E2" w:rsidRDefault="00B936B2" w:rsidP="00B936B2">
                  <w:pPr>
                    <w:widowControl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D25E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Задачи: закрепить умения детей выполнять основные виды движений (бег и ходьба между поставленными предметами); сформировать у детей желание к выполнению упражнений на ползание; учить преодолевать препятствия; развивать умение ползать между предметами; развивать словарный запас и эмоциональный настрой детей; воспитывать у детей сообразительность; прививать соблюдение правил техники безопасности; укреплять здоровье.</w:t>
                  </w:r>
                </w:p>
                <w:p w:rsidR="00B936B2" w:rsidRPr="00CD25E2" w:rsidRDefault="00B936B2" w:rsidP="00B936B2">
                  <w:pPr>
                    <w:widowControl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D25E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Игра "Змейка".</w:t>
                  </w:r>
                </w:p>
                <w:p w:rsidR="00B936B2" w:rsidRPr="00CD25E2" w:rsidRDefault="00B936B2" w:rsidP="00B936B2">
                  <w:pPr>
                    <w:widowControl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D25E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Самомассаж. Растирание предплечья. "Надеваем браслеты".</w:t>
                  </w:r>
                </w:p>
              </w:tc>
            </w:tr>
            <w:tr w:rsidR="00B936B2" w:rsidRPr="00CD25E2" w:rsidTr="00127E6F">
              <w:trPr>
                <w:gridAfter w:val="1"/>
                <w:wAfter w:w="12535" w:type="dxa"/>
                <w:trHeight w:val="330"/>
              </w:trPr>
              <w:tc>
                <w:tcPr>
                  <w:tcW w:w="2925" w:type="dxa"/>
                  <w:tcBorders>
                    <w:top w:val="single" w:sz="8" w:space="0" w:color="000000"/>
                    <w:left w:val="single" w:sz="8" w:space="0" w:color="CCCCCC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B936B2" w:rsidRPr="00CD25E2" w:rsidRDefault="00B936B2" w:rsidP="00B936B2">
                  <w:pPr>
                    <w:widowControl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D25E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Игры-упражнения по </w:t>
                  </w:r>
                  <w:r w:rsidRPr="00CD25E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ознакомлению с окружающим "Наблюдение над листопадом".</w:t>
                  </w:r>
                </w:p>
                <w:p w:rsidR="00B936B2" w:rsidRPr="00CD25E2" w:rsidRDefault="00B936B2" w:rsidP="00B936B2">
                  <w:pPr>
                    <w:widowControl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D25E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Задачи: способствовать формированию у детей знаний о таком явлении как листопад; учить наблюдать за листопадом, дать представление о том, что листья осенью бывают разные по форме и цвету, желтые; развивать эстетические чувства, чувства радости от восприятия ярких осенних красок; воспитывать дружелюбие.</w:t>
                  </w:r>
                </w:p>
                <w:p w:rsidR="00B936B2" w:rsidRPr="00CD25E2" w:rsidRDefault="00B936B2" w:rsidP="00B936B2">
                  <w:pPr>
                    <w:widowControl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D25E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Малоподвижная игра-упражнение. "Листья с дерева полетели".</w:t>
                  </w:r>
                </w:p>
                <w:p w:rsidR="00B936B2" w:rsidRPr="00CD25E2" w:rsidRDefault="00B936B2" w:rsidP="00B936B2">
                  <w:pPr>
                    <w:widowControl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D25E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Обследование предмета. "Прожилки листа".</w:t>
                  </w:r>
                </w:p>
                <w:p w:rsidR="00B936B2" w:rsidRPr="00CD25E2" w:rsidRDefault="00B936B2" w:rsidP="00B936B2">
                  <w:pPr>
                    <w:widowControl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D25E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Игровая рефлексия. "Собери листья."</w:t>
                  </w:r>
                </w:p>
              </w:tc>
            </w:tr>
            <w:tr w:rsidR="00B936B2" w:rsidRPr="00CD25E2" w:rsidTr="00127E6F">
              <w:trPr>
                <w:trHeight w:val="300"/>
              </w:trPr>
              <w:tc>
                <w:tcPr>
                  <w:tcW w:w="1546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B936B2" w:rsidRPr="00CD25E2" w:rsidRDefault="00B936B2" w:rsidP="00B936B2">
                  <w:pPr>
                    <w:widowControl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A259F" w:rsidRPr="00B936B2" w:rsidRDefault="007A259F" w:rsidP="00B936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6876" w:rsidTr="001A6DC4">
        <w:trPr>
          <w:trHeight w:val="300"/>
        </w:trPr>
        <w:tc>
          <w:tcPr>
            <w:tcW w:w="2347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2-ой завтрак</w:t>
            </w:r>
          </w:p>
        </w:tc>
        <w:tc>
          <w:tcPr>
            <w:tcW w:w="131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стремление аккуратно подносить пищу ко рту, откусывать небольшие кусочки, пережевывать.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 откусывай кусочек,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Пожуй не торопясь,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чуточек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Проглотил - довольно вкусно.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 конца докушать нужно". (Д. Ахметова) (развитие речи, физическое развитие, ознакомление с окружающим миром,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26876" w:rsidTr="001A6DC4">
        <w:trPr>
          <w:trHeight w:val="393"/>
        </w:trPr>
        <w:tc>
          <w:tcPr>
            <w:tcW w:w="2347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Подготовка к прогулке</w:t>
            </w:r>
          </w:p>
        </w:tc>
        <w:tc>
          <w:tcPr>
            <w:tcW w:w="13140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Продолжать развивать стремление самостоятельно находить свой шкафчик, доставать одежду, называть ее (при возможности, повторять на казахском языке: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киім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киім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бас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киім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); упражнять в раздевании, одевании (просовывать руки в рукава, застегиваться застежками-липучками, надевать головной убор) в определенной последовательности; спокойно ожидать товарищей.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«Безопасность»: Продолжать знакомить с правилами поведения, с правилами безопасности на прогулке: не подбирать выпавшие, лежащие предметы, не брать их в рот (песок, камни, опавшие листья в том числе), не расталкивать товарищей, не подходить к птицам, животным, не рвать растения, не наступать на лужи, прислушиваться к взрослому, говорить о своих желаниях, потребностях, откликаться на свое имя. (развитие речи, физическое развитие, ознакомление с окружающим миром,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казахский язык)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Где наши кофточки?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Где штанишки?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 наши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топочки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Где застежки-малышки?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Ах, как детки стараются,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Никто в группе не останется. (Д. Ахметова)</w:t>
            </w:r>
          </w:p>
        </w:tc>
      </w:tr>
      <w:tr w:rsidR="00B26876" w:rsidTr="001A6DC4">
        <w:trPr>
          <w:trHeight w:val="240"/>
        </w:trPr>
        <w:tc>
          <w:tcPr>
            <w:tcW w:w="2347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24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осенней погодой (ознакомление с окружающим миром, развитие речи и художественная литература)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формировать первичные представления о сезонных изменениях в природе, учить наблюдать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характерными для сезона явлениями осени; обратить внимание на то, чтобы погода осенью, в основном, пасмурная, прохладная, люди одеваются тепло; развивать внимание, мышление.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Ребята, посмотрите вокруг, желтые листья лежат на земле. Посмотрите, на небе серые тучи. Посмотрите, как одеты люди, на улице прохладно, люди одеты тепло.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Следом за летом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Осень идёт.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Жёлтые песни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Ей ветер поёт.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Подвижная игра “Птички в гнездышках” (физическое воспитание, ознакомление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окружающим миром)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в беге врассыпную, не наталкиваясь друг на друга, действовать по сигналу воспитателя.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Малоподвижная игра "Овощи" (физическое воспитание, ознакомление с окружающим миром)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Обогащать двигательный опыт детей. Вызывать желание играть со взрослым. Поощрять самостоятельность детей, проявление инициативы.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Спрятались на грядке ловко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Репка, свекла и морковка (присесть, прикрыть глаза руками),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ботву потянем,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 земли достанем (встать, руками снизу вверх имитировать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движения "дергаем морковку"),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Будет малышам обед: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Борщ, пюре и винегрет (высокие прыжки с поворотами в разные стороны).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 Подражание трудовым действиям взрослого, трудовые поручения: сбор листьев в корзину (ознакомление с окружающим миром)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представления о труде, побуждать выполнять посильные простейшие трудовые поручения по показу взрослого, способствовать положительному эмоциональному отклику.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Свободная игровая деятельность детей с выносным игровым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материалом.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«Безопасность»: Наблюдение за деревьями, за желтой листвой (ознакомление с окружающим миром, развитие речи и художественная литература)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формировать знания об основных частях дерева; учить различать 2-3 вида деревьев; обратить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внимание детей на желтый цвет листьев, наблюдать за падением листьев; обеспечить безопасное расстояние от объекта, следить за тем, чтобы дети в рот листья не брали.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Листья жёлтые танцуют,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веток падают, летят.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Эту сказку золотую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"листопад".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желтой листвы. Рассматривание на столе предварительно почищенных листьев.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"К флажку" (физическое воспитание, ознакомление с окружающим миром)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упражнять детей в беге и быстром построении по сигнал, учить ходить друг за другом. Дети стоят лицом к педагогу. Он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берет в руки большой флажок и предлагает детям подойти к нему и посмотреть на флажок, говорит: "Флажок спускается – дети разбегаются". Дети бегут в разные стороны. Через 10 –15 секунд педагог поднимает флажок вверх и продолжает: "Флаг поднимается – дети собираются". Дети подбегают к педагогу и смотрят на флажок. Игра повторяется несколько раз и заканчивается ходьбой. Впереди идет один ребенок с флагом, остальные дети идут за ним.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"С кочки на кочку" (физическое воспитание)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 детей умение прыгать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 двух ногах с продвижением вперед; действовать по сигналу.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 Подражание трудовым действиям взрослого, трудовые поручения: сбор листьев в корзину (ознакомление с окружающим миром)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представления о труде, побуждать выполнять посильные простейшие трудовые поручения по показу взрослого, способствовать положительному эмоциональному отклику.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Свободная игровая деятельность детей с выносным игровым материалом.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 Наблюдение за легковой машиной. (ознакомление с окружающим миром, развитие речи и художественная литература)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формировать первоначальные представления о транспорте, улице, дороге; знакомить с некоторыми видами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транспортных средств, легковой машиной, показать главные отличия легковой машины от грузовика; воспитывать любознательность; закреплять правила безопасного поведения на улице, убеждать не выбегать на дорогу.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Посмотрите, привлекает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 машина заводная.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 у нее дверей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семьи и для гостей.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Машина эта не простая,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грузовая - легковая.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Очень быстро и легко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Увезет нас далеко. (Д. Ахметова)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"Машины". (физическое воспитание, ознакомление с окружающим миром)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Каждый играющий получает руль.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сигналу педагога (поднят зеленый флажок) дети разбегаются врассыпную так, чтобы не мешать друг другу. На другой сигнал (поднят красный флажок) автомобили останавливаются. Игра повторяется.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Огуречик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огуречик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 (физическое воспитание, развитие речи,)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детей повторять слова из песни, ходить спокойно, по сигналу "отгрызет", бежать врассыпную, не наталкиваясь друг на друга; вызывать положительные эмоции.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Огуречик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огуречик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ходи на тот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конечек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Там мышка живет,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Тебе хвостик отгрызет.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"Кати мяч". (физическое воспитание)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катать мяч двумя руками в определенном направлении; развивать внимание; побуждать к самостоятельным действиям; поддерживать чувство радости от совместных действий.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 Подражание трудовым действиям взрослого, трудовые поручения: сбрасывание песка с бортика в песочницу (ознакомление с окружающим миром)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формировать представления о труде, побуждать выполнять посильные простейшие трудовые поручения по показу взрослого, способствовать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положительному эмоциональному отклику.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Свободная игровая деятельность детей с выносным игровым материалом.</w:t>
            </w:r>
          </w:p>
        </w:tc>
        <w:tc>
          <w:tcPr>
            <w:tcW w:w="250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«Безопасность»: Наблюдение на огороде (ознакомление с окружающим миром, развитие речи и художественная литература)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формировать представление об изменениях в природе поздней осенью; обеспечить безопасную точку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наблюдения.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Привести детей на огород. Вспомнить, что они видели в начале осени. На грядках росли лук, картофель, свекла. Тогда дети занимались уборкой урожая, а затем посадкой чеснока.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Подружитесь с овощами,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с салатом щавеля,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Витаминов в них не счесть.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Значит, нужно это есть!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Малоподвижная игра "Овощи и фрукты" (физическое воспитание, ознакомление с окружающим миром)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Овощи и фрукты (наклониться вниз, достать до пола руками (до огорода) выпрямиться, потянуться руками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вверх, к саду),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Вкусные продукты (погладить правой рукой по животу, затем левой рукой),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огороде (наклоны вниз, достать руками до пола, "собирать"),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в саду (выпрямиться, потянуться руки вверх, собирать урожай в саду),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еды я их найду (погладить правой рукой по животу, затем левой).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"Найди свой цвет" (физическое воспитание, ознакомление с окружающим миром)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формировать умение ориентироваться в пространстве, двигаться по сигналу, умение различать основные цвета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спектра.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 Подражание трудовым действиям взрослого, трудовые поручения: сбор листьев в корзину (физическое воспитание, ознакомление с окружающим миром)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представления о труде, побуждать выполнять посильные простейшие трудовые поручения по показу взрослого, способствовать положительному эмоциональному отклику.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Свободная игровая деятельность детей с выносным игровым материалом.</w:t>
            </w:r>
          </w:p>
        </w:tc>
        <w:tc>
          <w:tcPr>
            <w:tcW w:w="31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»: Наблюдение за трудом дворника. (ознакомление с окружающим миром, развитие речи и художественная литература)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интерес к труду взрослых, инструментов труда; обучать умению узнавать и называть дворника, его действия; воспитывать наблюдательность.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 дворника в руках метла,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 не смотрите, что одна.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Она проходит по углам,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Метет вот здесь,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Метет вон там.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Проходит несколько часов,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двор принять детей готов. (Д. Ахметова)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"Кошки – мышки" (физическое воспитание, ознакомление с окружающим миром)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детей ползать на четвереньках, учить выполнять движения по сигналу, в соответствии с текстом стихотворения.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Кошка мышек сторожила,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Притворилась, будто спит (мышки сидят за натянутой веревкой в домике, затем мышки выползают из-под веревки),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Мышки, мышки не шумите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Кошку вы не разбудите (кошка встает со стула, громко произносит "Мяу", затем догоняет мышей, а они забегают в домики).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"Кати мяч". (физическое воспитание)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катать мяч двумя руками в определенном направлении; развивать внимание; побуждать к самостоятельным действиям; поддерживать чувство радости от совместных действий.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 Подражание трудовым действиям взрослого, трудовые поручения: сбрасывание песка с бортика в песочницу (ознакомление с окружающим миром, физическое воспитание)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представления о труде, побуждать выполнять посильные простейшие трудовые поручения по показу взрослого, способствовать положительному эмоциональному отклику.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Свободная игровая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деятельность детей с выносным игровым материалом.</w:t>
            </w:r>
          </w:p>
        </w:tc>
      </w:tr>
      <w:tr w:rsidR="00B26876" w:rsidTr="001A6DC4">
        <w:trPr>
          <w:trHeight w:val="465"/>
        </w:trPr>
        <w:tc>
          <w:tcPr>
            <w:tcW w:w="2347" w:type="dxa"/>
            <w:vMerge w:val="restart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31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»: Развивать умения детей находить свой шкаф, последовательно снимать (надевать) одежду, вешать на крючки (снимать с крючков), размещать на полках (брать с полок) шкафа; развивать умения обращаться за помощью к взрослому.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 контролем взрослого, а затем самостоятельно мыть лицо, руки по мере загрязнения и перед едой, насухо вытирать лицо и руки личным полотенцем; приводить себя в порядок с помощью взрослого.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навыки пользования индивидуальными предметами (носовым платком, салфеткой, полотенцем, расческой, горшком).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«Экономия»: побуждать детей экономно расходовать воду, развивать навыки мытья рук: пользоваться мылом, намыливать руки, смывать водой; вытирать своим полотенцем, вешать его на свое место. Развивать чувство радости от возможности самообслуживания. (развитие речи, физическое развитие, ознакомление с окружающим миром,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Вызывать радость от процесса мытья рук, желание детей подходить к раковине для мытья рук; формировать гигиенические навыки по показу (подставлять руки под струю воды, намыливать их, аккуратно смывать, отжимать остатки воды), находить свою ячейку от полотенца.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"Моем, моем ручки". Дина Ахметова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пойдем с друзьями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Угоститься чаем.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Руки мы помоем мылом,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 было мило.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Моем, моем, потираем,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Моем, моем, потираем.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Посмотрите лучше,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Чистенькие ручки.</w:t>
            </w:r>
          </w:p>
        </w:tc>
      </w:tr>
      <w:tr w:rsidR="00B26876" w:rsidTr="001A6DC4">
        <w:trPr>
          <w:trHeight w:val="465"/>
        </w:trPr>
        <w:tc>
          <w:tcPr>
            <w:tcW w:w="2347" w:type="dxa"/>
            <w:vMerge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B26876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игрушками-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вкладышами: знакомство с игрушкой, игровыми задачами, выполнение игровых действий, эмоциональный отклик на полученный результат ("все детали спрятались в домике").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развитие речи и художественная литература, ознакомление с окружающим миром)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Игра-упражнение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Қайда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?" (казахский язык, развитие речи и художественная литература)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понимание речи на казахском языке, развивать ориентировку в частях собственного тела.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қайда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(Где твоя голова? (Вот)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қайда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(Где твоя рука? (Вот)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Аяғың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қайда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(Где твоя нога? (Вот)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Огуречик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огуречик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 (развитие речи и художественная литература, ознакомление с окружающим миром, физическое развитие)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первые представления об огурцах через стихотворение; побуждать к позитивным эмоциям, выполняя упражнение.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Огуречик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огуречик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ходи на тот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конечик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Там мышка живет,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Тебе хвостик отгрызет.</w:t>
            </w:r>
          </w:p>
        </w:tc>
        <w:tc>
          <w:tcPr>
            <w:tcW w:w="250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Дидактическая игра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"Найди и принеси".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ознакомление с окружающим миром, развитие речи и художественная литература)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по словесному указанию педагога находить предметы и называть их, их цвет, размер, форму.</w:t>
            </w:r>
          </w:p>
        </w:tc>
        <w:tc>
          <w:tcPr>
            <w:tcW w:w="31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Сбор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пазла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"Овощи"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(развитие речи и художественная литература, ознакомление с окружающим миром, конструирование)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составлять из двух-четырех частей цельную форму того или иного овоща; закреплять форму; развивать мелкую моторику рук. Педагог разрезает рисунок с изображением того или иного овоща на две или четыре части.</w:t>
            </w:r>
          </w:p>
        </w:tc>
      </w:tr>
      <w:tr w:rsidR="00B26876" w:rsidTr="001A6DC4">
        <w:trPr>
          <w:trHeight w:val="285"/>
        </w:trPr>
        <w:tc>
          <w:tcPr>
            <w:tcW w:w="2347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Обед</w:t>
            </w:r>
          </w:p>
        </w:tc>
        <w:tc>
          <w:tcPr>
            <w:tcW w:w="13140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элементарные навыки поведения за столом: не крошить хлеб, пережевывать пищу с закрытым ртом, не разговаривать с полным ртом; правильно сидеть за столом.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первичные умения детей в пользовании столовыми приборами, а также простейшие правила этикета за столом: правильно держать столовые приборы, откусывая хлеб, принимая пищу, наклоняться над тарелкой; вырабатывать потребность пользоваться салфеткой, говорить о своих желаниях, благодарить. (ознакомление с окружающим миром, развитие речи,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казахский язык)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Продолжать формировать представления о свойствах пищи: сладкая, соленая; закреплять названия блюд, при возможности в том числе на казахском языке (суп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көже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сорпа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рагу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қуырдақ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плов; сок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шырын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хлеб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 Дружинина "Бульон"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Буль-буль-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кипит бульон,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Ох и вкусным будет он!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Приглашаю всех обедать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буль-буль-бульон отведать!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Астарың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дәмді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 Приятного аппетита!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«Экономия»: побуждать съедать свою порцию пищи.</w:t>
            </w:r>
          </w:p>
        </w:tc>
      </w:tr>
      <w:tr w:rsidR="00B26876" w:rsidTr="001A6DC4">
        <w:trPr>
          <w:trHeight w:val="255"/>
        </w:trPr>
        <w:tc>
          <w:tcPr>
            <w:tcW w:w="2347" w:type="dxa"/>
            <w:vMerge w:val="restart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Дневной сон</w:t>
            </w:r>
          </w:p>
        </w:tc>
        <w:tc>
          <w:tcPr>
            <w:tcW w:w="131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Побуждать детей выражать желание готовиться ко сну: выполнять процедуры туалета, снимать одежду, складывать вещи, вешать на стул; проходить к кроватям спокойное засыпание.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Создать комфортные условия для спокойного сна детей. (физическое развитие, развитие речи и художественная литература, ознакомление с окружающим миром, музыка)</w:t>
            </w:r>
          </w:p>
        </w:tc>
      </w:tr>
      <w:tr w:rsidR="00B26876" w:rsidTr="001A6DC4">
        <w:trPr>
          <w:trHeight w:val="255"/>
        </w:trPr>
        <w:tc>
          <w:tcPr>
            <w:tcW w:w="2347" w:type="dxa"/>
            <w:vMerge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B2687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Жанабаева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"Колыбельная".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Баю-баю, спи, малыш,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Спят озёра, спит камыш,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Горы спят, и тучки спят,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Только звёздочки горят.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Светик мой, и ты усни,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 мой, и ты усни,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Сокол мой, и ты усни,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Беркут мой, и ты усни!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Спи, мой месяц золотой,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 высокою звездой!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Спят усталые игрушки,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Книжки спят.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Одеяла и подушки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Ждут ребят.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Даже сказка спать ложится,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 ночью нам присниться.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Глазки закрывай,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Баю-бай. (А. Островский)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сокол мой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Спи, мой мальчик золотой,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Дай, укутаю тебя,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 Полярною звездой! (К.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Жанабаев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0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Мы сказали: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Язычок, закрываем тебя в сундучок.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Запираем сундучок на крючок.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 ребятки на кроватки, все молчок!</w:t>
            </w:r>
          </w:p>
        </w:tc>
        <w:tc>
          <w:tcPr>
            <w:tcW w:w="31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Глазки наши весь день едва ли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Видели все да моргали.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Видели все да моргали,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Охраняли нас, устали.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теперь мы их закроем,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Потихоньку успокоим.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Глазки наши не глядят,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Отдыхают, крепко спят. (Д. Ахметова)</w:t>
            </w:r>
          </w:p>
        </w:tc>
      </w:tr>
      <w:tr w:rsidR="00B26876" w:rsidTr="001A6DC4">
        <w:trPr>
          <w:trHeight w:val="270"/>
        </w:trPr>
        <w:tc>
          <w:tcPr>
            <w:tcW w:w="2347" w:type="dxa"/>
            <w:vMerge w:val="restart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Постепенный подъем, оздоровительные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процедуры</w:t>
            </w:r>
          </w:p>
        </w:tc>
        <w:tc>
          <w:tcPr>
            <w:tcW w:w="24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Наши выспались котятки,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Просыпаются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кроватках.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Тянут шейки,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Тянут лапки.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котяткины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зарядки. (Д. Ахметова)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"Как бегают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муравьишки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 да детишки!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 как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муравьишки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Лапками перебираете,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Усталости не знаете. (Д. Ахметова)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Солнышко щекочет щечки,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Прогоняет темну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ночку,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Говорит нам: Просыпайтесь!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Кто проснулся — улыбайтесь! (Д. Ахметова)</w:t>
            </w:r>
          </w:p>
        </w:tc>
        <w:tc>
          <w:tcPr>
            <w:tcW w:w="250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Вот проснулись,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Потянулись,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боку на бок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Повернулись!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Потягушечки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Потягушечки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31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Мы проснулись,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проснулись.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Сладко, сладко потянулись.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(Маме с папой) Всем детишкам улыбнулись.</w:t>
            </w:r>
          </w:p>
        </w:tc>
      </w:tr>
      <w:tr w:rsidR="00B26876" w:rsidTr="001A6DC4">
        <w:trPr>
          <w:trHeight w:val="315"/>
        </w:trPr>
        <w:tc>
          <w:tcPr>
            <w:tcW w:w="2347" w:type="dxa"/>
            <w:vMerge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26876" w:rsidRDefault="00B2687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0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Воздушные ванны, "ходьба по дорожке здоровья". Упражнять в выполнении первичных культурно-гигиенических навыков: закреплять вырабатываемые навыки умывания, побуждать пользоваться расческой, смотреть в зеркало, видеть опрятный вид.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навыки пользования индивидуальными предметами (носовым платком, салфеткой, полотенцем, расческой, горшком).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"Моем, моем ручки". Дина Ахметова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пойдем с друзьями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Угоститься чаем.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Руки мы помоем мылом,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 было мило.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Моем, моем, потираем,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Моем, моем, потираем. (физическое развитие, развитие речи, ознакомление с окружающим миром, музыка)</w:t>
            </w:r>
          </w:p>
        </w:tc>
      </w:tr>
      <w:tr w:rsidR="00B26876" w:rsidTr="001A6DC4">
        <w:trPr>
          <w:trHeight w:val="240"/>
        </w:trPr>
        <w:tc>
          <w:tcPr>
            <w:tcW w:w="2347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131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Создавать эмоциональную благоприятную среду, для самостоятельного приема ребенком пищи; приобщать к культуре приема пищи (пользоваться ложкой (иным прибором), пережевывать пищу не торопясь, наклоняться над пищей, пользоваться салфеткой, благодарить) (развитие речи, физическое развитие, ознакомление с окружающим миром,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казахский язык)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столами детки дружно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Покушают кашу дружно.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Кто смел, кашу поел — подобрел. (Д. Ахметова)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Астарың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дәмді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 Приятного аппетита!</w:t>
            </w:r>
          </w:p>
        </w:tc>
      </w:tr>
      <w:tr w:rsidR="00B26876" w:rsidTr="001A6DC4">
        <w:trPr>
          <w:trHeight w:val="240"/>
        </w:trPr>
        <w:tc>
          <w:tcPr>
            <w:tcW w:w="2347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Самостоятельная деятельность детей (подвижные, национальные,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сюжетно-ролевые, настольно-печатные и другие игры),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изодеятельность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рассматривание книг и другое)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Дидактическая игра" Собери фигуры по парам"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ознакомление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окружающим миром)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различать формы; упражнять в собирании цветных фигур по парам; развивать мелкую моторику рук, внимание, мышление.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цветные геометрические фигуры.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 "Фрукты" (развитие речи и художественная литература, ознакомление с окружающим миром)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в умении различать по внешнему виду фрукты (яблоко, груша); развивать внимательность, память, правильно называть фрукты.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фрукты.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Осень добрая пришла,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Нам подарки принесла: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Яблоки душистые,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Персики пушистые,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Груши золотистые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Осень принесла."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Словесно-речевая игра "Надуваем воздушный шарик" (развитие речи и художественная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литература, ознакомление с окружающим миром, физическое воспитание)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речевое дыхание у детей как базу для развития правильного звукопроизношения.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Вот как шарик надуваем!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рукою проверяем (делать вдох),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Шарик лопнул – выдыхаем.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Наши мышцы расслабляем!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Дышим легко…ровно…глубоко.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"Домики-столбики для друзей" (ознакомление с окружающим миром, конструирование)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умения сооружать элементарные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постройки по образцу, поддерживать желание строить что-то самостоятельно, использовать дополнительные сюжетные игрушки; развивать моторику рук, восприятие цвета, формы.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ставят кубики друг на друга, выравнивают; приставляют два столбца из кубиков, сверху накрывают призмой.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Малоподвижная игра "Морковь выросла в огороде" (развитие речи и художественная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литература, ознакомление с окружающим миром, физическое воспитание)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выполнять движения в соответствии с текстом, развивать положительные эмоции; разливать овощи по форме и цвету.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Дети шли-шли-шли, (дети шагают)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морковку нашли (дети нагибаются, "тянут морковь")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Сели, поели, (дети приседают)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Опять пошли. (дети шагают)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мультфильма "Овощи" (развитие речи и художественная литература, ознакомление с окружающим миром,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Задачи: совершенствовать эмоции детей; различать по внешнему виду овощи (помидор, огурец, морковь) и фрукты (яблоко, груша), называть их.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Игра-упражнение «Наши детки выше» (Дина Ахметова)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упражнять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ходьбе с остановками, в поднимании на носки, приседании; развивать умение двигаться в соответствии с текстом, договаривать слова в строчках. (развитие речи и художественная литература, физическое воспитание)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Посидим на грядке,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Поиграем в прятки.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и мы, вот и мы (Прятать лица за ладони, раскрыть ладони),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Спрятались на грядке.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небе светит солнышко,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Вырастайте, зернышки,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так, вот так (Встать на ноги, руки на поясе, покачиваться влево-вправо)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Вырастайте зернышки.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Наши детки выше,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Выше нашей крыши.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Вот, как, вот как (Встать на носки, вытянуть руки вверх)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Выше нашей крыши.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“Варим кашу” (развитие речи и художественная литература, ознакомление с окружающим миром)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ребенка захватывать предметы пальцами, удерживая ложку и совершать вращательные движения кистью руки.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Материал: кукла, мишка, деревянная ложка (маленькая), детская посуда, горох.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Сюжетно-ролевая игра "Угощение". (ознакомление с окружающим миром, развитие речи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художественная литература)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умения реализовывать игро­вой замысел; поощрять попытки детей самостоятельно подбирать атрибуты для той или иной роли; дополнять игровую обстановку недостающими предметами, игрушками.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Ұлттық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ұлт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қазынасы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Казахская народная настольная игра "Тенге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(обработка для детей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мл.дошк.возраста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(развитие речи, ознакомление с окружающим миром, сенсорика)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умения выполнять движения согласно сигналу, показу взрослого; развивать физические качества, внимание, мышление, мелкую моторику рук, позитивные эмоции.</w:t>
            </w:r>
          </w:p>
        </w:tc>
      </w:tr>
      <w:tr w:rsidR="00B26876" w:rsidTr="001A6DC4">
        <w:trPr>
          <w:trHeight w:val="630"/>
        </w:trPr>
        <w:tc>
          <w:tcPr>
            <w:tcW w:w="2347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Индивидуальная работа с детьми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 и художественная литература, ознакомление с окружающим миром, лепка)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Раскатывать пластилин круговыми движениями руки, делать "баурсак".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"Овощи".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огороде у Егора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Тыква, свекла, помидоры.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огороде у Ивана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Огурцы и баклажаны.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Малоподвижная игра "Морковь выросла в огороде" (развитие речи и художественная литература, ознакомление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окружающим миром, физическое воспитание)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выполнять движения в соответствии с текстом, развивать положительные эмоции.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Дети шли-шли-шли, (дети шагают)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морковку нашли (дети нагибаются, "тянут морковь")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Сели, поели, (дети приседают)</w:t>
            </w:r>
          </w:p>
          <w:p w:rsidR="00B26876" w:rsidRPr="00925A8A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Опять пошли.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шагают)</w:t>
            </w:r>
            <w:r w:rsidR="00925A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 Ала</w:t>
            </w:r>
            <w:r w:rsidR="00925A8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ң и Жәңгір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B2687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Стихотворение "Осень идёт" (развитие речи и художественная литература, ознакомление с окружающим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миром )</w:t>
            </w:r>
            <w:proofErr w:type="gramEnd"/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Следом за летом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Осень идёт.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Жёлтые песни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Ей ветер поёт.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"Распусти, смотай клубочек". (сенсорика, физическое развитие, развитие речи, ознакомление с окружающим миром)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мелкую моторику рук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 и материалы: небольшие цветные клубочки ниток.</w:t>
            </w:r>
          </w:p>
          <w:p w:rsidR="00B26876" w:rsidRPr="00925A8A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игры. Попросить ребенка размотать клубочек а затем смотать нитки в клубок (или намотать их на катушку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  <w:r w:rsidR="00925A8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</w:t>
            </w:r>
            <w:proofErr w:type="gramEnd"/>
            <w:r w:rsidR="00925A8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Айданией и Роминой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Пальчиковая гимнастика "Колобок". (физическое развитие, развитие речи и художественная литература)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Я, колобок, колобок, (катать в руках воображаемый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колобок),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сусекам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скребен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(правой ладонью "скрести" по левой ладони),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амбару метен (имитировать подметание пола),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сметане мешен, (делать круговые движения кистью правой руки),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печку сажен, (показывать обе руки, вытянутые вперед),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окошке стужен (рисовать руками окошко),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от бабушки ушел,</w:t>
            </w:r>
          </w:p>
          <w:p w:rsidR="00B26876" w:rsidRPr="00925A8A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от дедушки ушел (перебирать указательным и средним пальцем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  <w:r w:rsidR="00925A8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</w:t>
            </w:r>
            <w:proofErr w:type="gramEnd"/>
            <w:r w:rsidR="00925A8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Жантөре ом и Омаром</w:t>
            </w:r>
          </w:p>
        </w:tc>
      </w:tr>
      <w:tr w:rsidR="00B26876" w:rsidTr="001A6DC4">
        <w:trPr>
          <w:trHeight w:val="780"/>
        </w:trPr>
        <w:tc>
          <w:tcPr>
            <w:tcW w:w="2347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Подготовка к прогулке</w:t>
            </w:r>
          </w:p>
        </w:tc>
        <w:tc>
          <w:tcPr>
            <w:tcW w:w="13140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умение вести себя в приемной комнате спокойно, побуждать одеваться в определенной последовательности; демонстрировать потребность в помощи взрослого.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"Безопасность": Продолжать знакомить с правилами поведения, с правилами безопасности на прогулке: не подбирать выпавшие, лежащие предметы, не брать их в рот (песок, камни, опавшие листья в том числе), не расталкивать товарищей, не подходить к птицам, животным, не рвать растения, не наступать на лужи, прислушиваться к взрослому, говорить о своих желаниях, потребностях, откликаться на свое имя. (развитие речи, физическое развитие, ознакомление с окружающим миром,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казахский язык)</w:t>
            </w:r>
          </w:p>
        </w:tc>
      </w:tr>
      <w:tr w:rsidR="00B26876" w:rsidTr="001A6DC4">
        <w:trPr>
          <w:trHeight w:val="390"/>
        </w:trPr>
        <w:tc>
          <w:tcPr>
            <w:tcW w:w="2347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24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"Найди свой цвет". (физическое воспитание, развитие речи, ознакомление с окружающим миром)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умение ориентироваться в пространстве, двигаться по сигналу, умение различать основные цвета спектра.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представления о труде, побуждать выполнять простейшие трудовые поручения по показу взрослого, способствовать положительному эмоциональному отклику.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Свободная игровая деятельность детей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выносным игровым материалом.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Огуречик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огуречик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 (физическое воспитание, развитие речи и художественная литература)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детей повторять слова из песни, ходить спокойно, по сигналу "отгрызет", бежать врассыпную, не наталкиваясь друг на друга; вызывать положительные эмоции.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представления о труде на участке, побуждать выполнять посильные простейшие трудовые поручения, подражая взрослому, вызывать радость от действий.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"Беги к тому, что назову" (физическое воспитание, ознакомление с окружающим миром)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детей бегать стайкой по зрительному, слуховому сигналу, развивать умение слушать взрослого; вызывать положительные эмоции.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представления о труде, побуждать выполнять простейшие трудовые поручения по показу взрослого, способствовать положительному эмоциональному отклику.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Свободная игровая деятельность детей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выносным игровым материалом.</w:t>
            </w:r>
          </w:p>
        </w:tc>
        <w:tc>
          <w:tcPr>
            <w:tcW w:w="250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"Беги к тому, что назову" (физическое воспитание, ознакомление с окружающим миром)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детей бегать стайкой по зрительному, слуховому сигналу, развивать умение слушать взрослого; вызывать положительные эмоции.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представления о труде, побуждать выполнять простейшие трудовые поручения по показу взрослого, способствовать положительному эмоциональному отклику.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Свободная игровая деятельность детей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выносным игровым материалом.</w:t>
            </w:r>
          </w:p>
        </w:tc>
        <w:tc>
          <w:tcPr>
            <w:tcW w:w="31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"Летаем как облака" (физическое воспитание, ознакомление с окружающим миром)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бегать из одного направления в другое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Ребята, я - ветер, а вы облака. Когда я скажу: "Сильный ветер!" вы летите, как облака, туда, куда я указываю.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представления о труде на участке, побуждать выполнять посильные простейшие трудовые поручения, подражая взрослому, вызывать радость от действий.</w:t>
            </w:r>
          </w:p>
        </w:tc>
      </w:tr>
      <w:tr w:rsidR="00B26876" w:rsidTr="001A6DC4">
        <w:trPr>
          <w:trHeight w:val="2532"/>
        </w:trPr>
        <w:tc>
          <w:tcPr>
            <w:tcW w:w="2347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31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»: Развивать умения детей находить свой шкаф, последовательно снимать (надевать) одежду, вешать на крючки (снимать с крючков), размещать на полках (брать с полок) шкафа; развивать умения обращаться за помощью к взрослому.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 контролем взрослого, а затем самостоятельно мыть лицо, руки по мере загрязнения и перед едой, насухо вытирать лицо и руки личным полотенцем; приводить себя в порядок с помощью взрослого.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навыки пользования индивидуальными предметами (носовым платком, салфеткой, полотенцем, расческой, горшком).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«Экономия»: побуждать детей экономно расходовать воду, развивать навыки мытья рук: пользоваться мылом, намыливать руки, смывать водой; вытирать своим полотенцем, вешать его на свое место. Развивать чувство радости от возможности самообслуживания. (развитие речи, физическое развитие, ознакомление с окружающим миром,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26876" w:rsidTr="001A6DC4">
        <w:trPr>
          <w:trHeight w:val="48"/>
        </w:trPr>
        <w:tc>
          <w:tcPr>
            <w:tcW w:w="2347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B2687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0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B2687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6876" w:rsidTr="001A6DC4">
        <w:trPr>
          <w:trHeight w:val="435"/>
        </w:trPr>
        <w:tc>
          <w:tcPr>
            <w:tcW w:w="2347" w:type="dxa"/>
            <w:vMerge w:val="restart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ind w:right="-1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Самостоятельная деятельность детей (подвижные, национальные, сюжетно-ролевые, настольно-печатные и другие игры),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изодеятельность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рассматривание книг и другое)</w:t>
            </w:r>
          </w:p>
        </w:tc>
        <w:tc>
          <w:tcPr>
            <w:tcW w:w="13140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книгам: чтение сказок ("Репка", "Петушок - Бобовое зернышко"), потешек; рассматривание картинок (овощи и фрукты). (развитие речи и художественная литература)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Рисование: закрашивание силуэтов овощей и фруктов. (рисование)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игрушками-вкладышами: знакомство с игрушкой, игровыми задачами, выполнение игровых действий, эмоциональный отклик на полученный результат ("все детали спрятались в домике").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шумовыми музыкальными инструментами: погремушки, отбивание простого ритма под размер мелодии 1/2. (музыка)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Настольная игра "Рыбалка". (ознакомление с окружающим миром, сенсорика, физическое развитие)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 ребенка глазомер, мелкую моторику рук.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вырезает из плотной бумаги озеро овальной формы и выкладывает на стол перед ребенком, распределяя на его поверхности изображения различных рыб.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теле каждой рыбы имеется выемка любой геометрической формы. У детей набор геометрических фигур. Если ребенок правильно подобрал геометрическую фигуру, значит, он поймал рыбу.</w:t>
            </w:r>
          </w:p>
        </w:tc>
      </w:tr>
      <w:tr w:rsidR="00B26876" w:rsidTr="001A6DC4">
        <w:trPr>
          <w:trHeight w:val="435"/>
        </w:trPr>
        <w:tc>
          <w:tcPr>
            <w:tcW w:w="2347" w:type="dxa"/>
            <w:vMerge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B26876">
            <w:pPr>
              <w:widowControl w:val="0"/>
              <w:spacing w:line="240" w:lineRule="auto"/>
              <w:ind w:right="-1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Упражнение "Что это?" (овощи, фраза). (ознакомление с окружающим миром, развитие речи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художественная литература)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внимание, восприятие, мышление, речь.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 гости к детям пришла бабушка и принесла корзину. Посмотрите, что бабушка вырастила в огороде.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Показать детям корзинку с овощами.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Что это?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Это овощи.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Предложить детям достать из корзинки по одному овощу и назвать его.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Бабушка пошла на рынок, чтобы продать эти овощи. А мы пойдем покупать их.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Настольная развивающая игра "Парные картинки". (ознакомление с окружающим миром,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развитие речи и художественная литература)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восприятие, внимание, мышление, мелкую моторику рук, усидчивость.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большое количество предметных картинок-карточек (овощей и фруктов), каждой по паре.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 игрой педагог перемешивает в коробке картинки, предлагает детям собрать пары одинаковых картинок, назвать их.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 "Распусти, смотай клубочек". (сенсорика, физическое развитие)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мелкую моторику рук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Оборудование и материалы: небольшие цветные клубочки ниток.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игры. Попросить ребенка размотать клубочек а затем смотать нитки в клубок (или намотать их на катушку).</w:t>
            </w:r>
          </w:p>
        </w:tc>
        <w:tc>
          <w:tcPr>
            <w:tcW w:w="250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 "Предметы круглой формы". (сенсорика, ознакомление с окружающим миром)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Задачи: развивать представления детей о предметах круглой формы (на примере яблока, помидора, персика, картошки, мяча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)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побуждать их к позитивным эмоциям при выполнении упражнений.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Красное яблоко круглое,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Золотое солнце тоже круглое,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Голова моя круглая,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 мой тоже круглый.</w:t>
            </w:r>
          </w:p>
        </w:tc>
        <w:tc>
          <w:tcPr>
            <w:tcW w:w="31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Игра-упражнение "Зеркало" (ознакомление с окружающим миром, физическое развитие)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восприятие, внимание, память, координацию движений.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встает перед детьми и показывает 3-5 фигур.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Каждую фигуру он повторяет несколько раз. Дети внимательно смотрят и повторяют все движения взрослого.</w:t>
            </w:r>
          </w:p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Затем играет другая группа детей.</w:t>
            </w:r>
          </w:p>
        </w:tc>
      </w:tr>
      <w:tr w:rsidR="00B26876" w:rsidTr="001A6DC4">
        <w:trPr>
          <w:trHeight w:val="300"/>
        </w:trPr>
        <w:tc>
          <w:tcPr>
            <w:tcW w:w="2347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Уход детей домой</w:t>
            </w:r>
          </w:p>
        </w:tc>
        <w:tc>
          <w:tcPr>
            <w:tcW w:w="131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B26876" w:rsidRDefault="002F3B3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 "Правильное питание", "Полезные элементы хлеба", "Одежда ребенка в соответствии с временем года и закаливание".</w:t>
            </w:r>
          </w:p>
        </w:tc>
      </w:tr>
    </w:tbl>
    <w:p w:rsidR="00A95CAD" w:rsidRDefault="00A95CAD" w:rsidP="00A95CAD">
      <w:pPr>
        <w:ind w:right="-491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B26876" w:rsidRDefault="00A95CAD" w:rsidP="00A95CAD">
      <w:pPr>
        <w:tabs>
          <w:tab w:val="left" w:pos="9072"/>
        </w:tabs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B936B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Проверил методист</w:t>
      </w:r>
      <w:r w:rsidRPr="00B936B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:</w:t>
      </w:r>
      <w:r w:rsidR="00B936B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______________________</w:t>
      </w:r>
    </w:p>
    <w:p w:rsidR="00B936B2" w:rsidRPr="00B936B2" w:rsidRDefault="00B936B2" w:rsidP="00A95CAD">
      <w:pPr>
        <w:tabs>
          <w:tab w:val="left" w:pos="9072"/>
        </w:tabs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A95CAD" w:rsidRPr="00B936B2" w:rsidRDefault="00A95CAD" w:rsidP="00A95CAD">
      <w:pPr>
        <w:tabs>
          <w:tab w:val="left" w:pos="9072"/>
        </w:tabs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B936B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Дата</w:t>
      </w:r>
      <w:r w:rsidRPr="00B936B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:</w:t>
      </w:r>
      <w:r w:rsidR="00B936B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___________________</w:t>
      </w:r>
    </w:p>
    <w:p w:rsidR="00A95CAD" w:rsidRDefault="00B936B2" w:rsidP="00B936B2">
      <w:pPr>
        <w:tabs>
          <w:tab w:val="left" w:pos="9072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ab/>
        <w:t xml:space="preserve">  </w:t>
      </w:r>
    </w:p>
    <w:p w:rsidR="00B936B2" w:rsidRDefault="00B936B2" w:rsidP="00B936B2">
      <w:pPr>
        <w:tabs>
          <w:tab w:val="left" w:pos="9072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lastRenderedPageBreak/>
        <w:t xml:space="preserve">                                                                                                                                                          </w:t>
      </w:r>
      <w:r w:rsidRPr="00B936B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Рекомендации: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95CAD" w:rsidRDefault="00A95CAD" w:rsidP="00A95CAD">
      <w:pPr>
        <w:tabs>
          <w:tab w:val="left" w:pos="9072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95CAD" w:rsidRPr="00A95CAD" w:rsidRDefault="00A95CAD" w:rsidP="00A95CAD">
      <w:pPr>
        <w:tabs>
          <w:tab w:val="left" w:pos="9072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sectPr w:rsidR="00A95CAD" w:rsidRPr="00A95CAD">
      <w:pgSz w:w="16834" w:h="11909" w:orient="landscape"/>
      <w:pgMar w:top="992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876"/>
    <w:rsid w:val="001050C2"/>
    <w:rsid w:val="00127E6F"/>
    <w:rsid w:val="001A6DC4"/>
    <w:rsid w:val="002F3B30"/>
    <w:rsid w:val="00492445"/>
    <w:rsid w:val="0062585D"/>
    <w:rsid w:val="006C2D58"/>
    <w:rsid w:val="007256C6"/>
    <w:rsid w:val="007A259F"/>
    <w:rsid w:val="00925A8A"/>
    <w:rsid w:val="00934268"/>
    <w:rsid w:val="009A6DE5"/>
    <w:rsid w:val="00A95CAD"/>
    <w:rsid w:val="00B26876"/>
    <w:rsid w:val="00B936B2"/>
    <w:rsid w:val="00D5128A"/>
    <w:rsid w:val="00D706CF"/>
    <w:rsid w:val="00E90C87"/>
    <w:rsid w:val="00FD5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F81675-D76C-E649-A8D7-D052EC41B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23</Pages>
  <Words>6589</Words>
  <Characters>37562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9</cp:revision>
  <dcterms:created xsi:type="dcterms:W3CDTF">2025-09-25T04:32:00Z</dcterms:created>
  <dcterms:modified xsi:type="dcterms:W3CDTF">2025-10-14T11:46:00Z</dcterms:modified>
</cp:coreProperties>
</file>